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F" w:rsidRDefault="004C2D92" w:rsidP="004C2D92">
      <w:pPr>
        <w:jc w:val="center"/>
        <w:rPr>
          <w:b/>
          <w:lang w:val="sr-Latn-RS"/>
        </w:rPr>
      </w:pPr>
      <w:r w:rsidRPr="004C2D92">
        <w:rPr>
          <w:b/>
          <w:lang w:val="sr-Cyrl-RS"/>
        </w:rPr>
        <w:t>ЛЕТОПИС ЗА МАРТ И АПРИЛ 2025. ГОДИНЕ</w:t>
      </w:r>
    </w:p>
    <w:p w:rsidR="004C2D92" w:rsidRPr="004C2D92" w:rsidRDefault="004C2D92" w:rsidP="004C2D92">
      <w:pPr>
        <w:jc w:val="center"/>
        <w:rPr>
          <w:b/>
          <w:lang w:val="sr-Cyrl-RS"/>
        </w:rPr>
      </w:pPr>
      <w:r w:rsidRPr="004C2D92">
        <w:rPr>
          <w:b/>
          <w:lang w:val="sr-Cyrl-RS"/>
        </w:rPr>
        <w:t>ОСМИ МАРТ У НАШОЈ ШКОЛИ</w:t>
      </w:r>
    </w:p>
    <w:p w:rsidR="004C2D92" w:rsidRPr="00284B90" w:rsidRDefault="004C2D92" w:rsidP="004C2D92">
      <w:pPr>
        <w:jc w:val="both"/>
        <w:rPr>
          <w:lang w:val="sr-Cyrl-RS"/>
        </w:rPr>
      </w:pPr>
      <w:r w:rsidRPr="00284B90">
        <w:rPr>
          <w:lang w:val="sr-Cyrl-RS"/>
        </w:rPr>
        <w:t xml:space="preserve">Осми март, Дан жена, и ове године смо обележили тематским паноима, ликовним радовима, писањем састава , рецитовањем и украшавањем хола у обе школе. Наше учитељице </w:t>
      </w:r>
      <w:r w:rsidR="00284B90">
        <w:rPr>
          <w:lang w:val="sr-Cyrl-RS"/>
        </w:rPr>
        <w:t xml:space="preserve">у редовној настави и у продуженом боравку </w:t>
      </w:r>
      <w:r w:rsidRPr="00284B90">
        <w:rPr>
          <w:lang w:val="sr-Cyrl-RS"/>
        </w:rPr>
        <w:t xml:space="preserve">и ученици млађих разреда осмислили су </w:t>
      </w:r>
      <w:r w:rsidR="00284B90">
        <w:rPr>
          <w:lang w:val="sr-Cyrl-RS"/>
        </w:rPr>
        <w:t xml:space="preserve">и овај пут </w:t>
      </w:r>
      <w:r w:rsidRPr="00284B90">
        <w:rPr>
          <w:lang w:val="sr-Cyrl-RS"/>
        </w:rPr>
        <w:t>низ креативних активности, дешавања и радионица</w:t>
      </w:r>
      <w:r w:rsidR="00284B90">
        <w:rPr>
          <w:lang w:val="sr-Cyrl-RS"/>
        </w:rPr>
        <w:t xml:space="preserve">. </w:t>
      </w:r>
    </w:p>
    <w:p w:rsidR="004C2D92" w:rsidRDefault="00284B90" w:rsidP="00284B90">
      <w:pPr>
        <w:jc w:val="center"/>
        <w:rPr>
          <w:b/>
          <w:lang w:val="sr-Cyrl-RS"/>
        </w:rPr>
      </w:pPr>
      <w:r>
        <w:rPr>
          <w:b/>
          <w:lang w:val="sr-Cyrl-RS"/>
        </w:rPr>
        <w:t>Прослава Дана школе</w:t>
      </w:r>
    </w:p>
    <w:p w:rsidR="00284B90" w:rsidRPr="00284B90" w:rsidRDefault="00284B90" w:rsidP="00284B90">
      <w:pPr>
        <w:jc w:val="both"/>
        <w:rPr>
          <w:lang w:val="sr-Latn-RS"/>
        </w:rPr>
      </w:pPr>
      <w:r w:rsidRPr="00284B90">
        <w:rPr>
          <w:lang w:val="sr-Cyrl-RS"/>
        </w:rPr>
        <w:t xml:space="preserve">Дана 27. 03. 2024. прославили смо 200 година од рођења Бранка Радичевића и Дан школе. Приредба је одржана у Дому културе. Након обраћања директорке школе  Бојане Жугај Ненадовић , уследио је програм. Рецитаторске, глумачке, плесне и фолклорне тачке ученика млађих и старијих разреда и КУД „Бранко Радичевић“ Бољевци, као и музучке тачке нашег хора биле су веома лепе и успешне. Све похвале за наше ученике, наставнике и учитеље који су реализовали програм. </w:t>
      </w:r>
    </w:p>
    <w:p w:rsidR="00284B90" w:rsidRPr="00284B90" w:rsidRDefault="00284B90" w:rsidP="00284B90">
      <w:pPr>
        <w:jc w:val="center"/>
        <w:rPr>
          <w:b/>
          <w:lang w:val="sr-Cyrl-RS"/>
        </w:rPr>
      </w:pPr>
    </w:p>
    <w:p w:rsidR="004C2D92" w:rsidRDefault="004C2D92" w:rsidP="004C2D92">
      <w:pPr>
        <w:jc w:val="center"/>
        <w:rPr>
          <w:b/>
          <w:lang w:val="sr-Cyrl-RS"/>
        </w:rPr>
      </w:pPr>
      <w:r>
        <w:rPr>
          <w:noProof/>
        </w:rPr>
        <w:drawing>
          <wp:inline distT="0" distB="0" distL="0" distR="0" wp14:anchorId="4FBBEF4E" wp14:editId="19FC0E80">
            <wp:extent cx="4932463" cy="2781300"/>
            <wp:effectExtent l="0" t="0" r="1905" b="0"/>
            <wp:docPr id="1" name="Picture 1" descr="https://osbrankoboljevci.edu.rs/images/god2025/Slike/Dan%20skole/IMG2025032817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brankoboljevci.edu.rs/images/god2025/Slike/Dan%20skole/IMG20250328173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869" cy="278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6B" w:rsidRDefault="008C2B6B" w:rsidP="004C2D92">
      <w:pPr>
        <w:jc w:val="center"/>
        <w:rPr>
          <w:b/>
          <w:lang w:val="sr-Cyrl-RS"/>
        </w:rPr>
      </w:pPr>
      <w:r>
        <w:rPr>
          <w:b/>
          <w:lang w:val="sr-Cyrl-RS"/>
        </w:rPr>
        <w:t>Донације књига</w:t>
      </w:r>
    </w:p>
    <w:p w:rsidR="008C2B6B" w:rsidRDefault="008C2B6B" w:rsidP="008C2B6B">
      <w:pPr>
        <w:jc w:val="both"/>
        <w:rPr>
          <w:lang w:val="sr-Cyrl-RS"/>
        </w:rPr>
      </w:pPr>
      <w:r w:rsidRPr="008C2B6B">
        <w:rPr>
          <w:lang w:val="sr-Cyrl-RS"/>
        </w:rPr>
        <w:t>У току мартанашој школи дониране су две веће донације књига, од Змајевих дечјих игара и Зоране Опачић, професорке</w:t>
      </w:r>
      <w:r>
        <w:rPr>
          <w:lang w:val="sr-Cyrl-RS"/>
        </w:rPr>
        <w:t xml:space="preserve"> Учитељског факултета у Београду. Добили смо око 200 нових књига </w:t>
      </w:r>
      <w:r w:rsidR="003F52B1">
        <w:rPr>
          <w:lang w:val="sr-Cyrl-RS"/>
        </w:rPr>
        <w:t xml:space="preserve">које сиу биле у избору за књижевне награде „Раде Обреновић“ и „Душан Радовић“, дакле, реч је о текућим издањима књижевности за децу и младе. </w:t>
      </w:r>
    </w:p>
    <w:p w:rsidR="003F52B1" w:rsidRDefault="003F52B1" w:rsidP="008C2B6B">
      <w:pPr>
        <w:jc w:val="both"/>
        <w:rPr>
          <w:lang w:val="sr-Cyrl-RS"/>
        </w:rPr>
      </w:pPr>
    </w:p>
    <w:p w:rsidR="006A5376" w:rsidRDefault="006A5376" w:rsidP="003F52B1">
      <w:pPr>
        <w:jc w:val="center"/>
        <w:rPr>
          <w:b/>
          <w:lang w:val="sr-Cyrl-RS"/>
        </w:rPr>
      </w:pPr>
    </w:p>
    <w:p w:rsidR="003F52B1" w:rsidRPr="003F52B1" w:rsidRDefault="003F52B1" w:rsidP="003F52B1">
      <w:pPr>
        <w:jc w:val="center"/>
        <w:rPr>
          <w:b/>
          <w:lang w:val="sr-Cyrl-RS"/>
        </w:rPr>
      </w:pPr>
      <w:r w:rsidRPr="003F52B1">
        <w:rPr>
          <w:b/>
          <w:lang w:val="sr-Cyrl-RS"/>
        </w:rPr>
        <w:lastRenderedPageBreak/>
        <w:t>Екскурзије ученика</w:t>
      </w:r>
    </w:p>
    <w:p w:rsidR="003F52B1" w:rsidRPr="003F52B1" w:rsidRDefault="003F52B1" w:rsidP="003F52B1">
      <w:pPr>
        <w:jc w:val="both"/>
      </w:pPr>
      <w:proofErr w:type="spellStart"/>
      <w:proofErr w:type="gramStart"/>
      <w:r w:rsidRPr="003F52B1">
        <w:t>Дводневна</w:t>
      </w:r>
      <w:proofErr w:type="spellEnd"/>
      <w:r w:rsidRPr="003F52B1">
        <w:t xml:space="preserve"> </w:t>
      </w:r>
      <w:proofErr w:type="spellStart"/>
      <w:r w:rsidRPr="003F52B1">
        <w:t>екскурзија</w:t>
      </w:r>
      <w:proofErr w:type="spellEnd"/>
      <w:r w:rsidRPr="003F52B1">
        <w:t xml:space="preserve"> </w:t>
      </w:r>
      <w:proofErr w:type="spellStart"/>
      <w:r w:rsidRPr="003F52B1">
        <w:t>петих</w:t>
      </w:r>
      <w:proofErr w:type="spellEnd"/>
      <w:r w:rsidRPr="003F52B1">
        <w:t xml:space="preserve"> </w:t>
      </w:r>
      <w:proofErr w:type="spellStart"/>
      <w:r w:rsidRPr="003F52B1">
        <w:t>разреда</w:t>
      </w:r>
      <w:proofErr w:type="spellEnd"/>
      <w:r w:rsidRPr="003F52B1">
        <w:t xml:space="preserve"> 14.</w:t>
      </w:r>
      <w:proofErr w:type="gramEnd"/>
      <w:r w:rsidRPr="003F52B1">
        <w:t xml:space="preserve"> </w:t>
      </w:r>
      <w:proofErr w:type="gramStart"/>
      <w:r w:rsidRPr="003F52B1">
        <w:t>и</w:t>
      </w:r>
      <w:proofErr w:type="gramEnd"/>
      <w:r w:rsidRPr="003F52B1">
        <w:t xml:space="preserve"> 15. </w:t>
      </w:r>
      <w:proofErr w:type="spellStart"/>
      <w:proofErr w:type="gramStart"/>
      <w:r w:rsidRPr="003F52B1">
        <w:t>априла</w:t>
      </w:r>
      <w:proofErr w:type="spellEnd"/>
      <w:proofErr w:type="gramEnd"/>
      <w:r w:rsidRPr="003F52B1">
        <w:t xml:space="preserve"> 2025.</w:t>
      </w:r>
      <w:r w:rsidR="006A5376">
        <w:rPr>
          <w:lang w:val="sr-Cyrl-RS"/>
        </w:rPr>
        <w:t xml:space="preserve"> Дестинација је била </w:t>
      </w:r>
      <w:proofErr w:type="spellStart"/>
      <w:r w:rsidRPr="003F52B1">
        <w:t>Београд</w:t>
      </w:r>
      <w:proofErr w:type="spellEnd"/>
      <w:r w:rsidRPr="003F52B1">
        <w:t xml:space="preserve"> - </w:t>
      </w:r>
      <w:proofErr w:type="spellStart"/>
      <w:r w:rsidRPr="003F52B1">
        <w:t>Свилајнац</w:t>
      </w:r>
      <w:proofErr w:type="spellEnd"/>
      <w:r w:rsidRPr="003F52B1">
        <w:t xml:space="preserve"> (</w:t>
      </w:r>
      <w:proofErr w:type="spellStart"/>
      <w:r w:rsidRPr="003F52B1">
        <w:t>Природњачки</w:t>
      </w:r>
      <w:proofErr w:type="spellEnd"/>
      <w:r w:rsidRPr="003F52B1">
        <w:t xml:space="preserve"> </w:t>
      </w:r>
      <w:proofErr w:type="spellStart"/>
      <w:r w:rsidRPr="003F52B1">
        <w:t>центар</w:t>
      </w:r>
      <w:proofErr w:type="spellEnd"/>
      <w:r w:rsidRPr="003F52B1">
        <w:t xml:space="preserve">)- </w:t>
      </w:r>
      <w:proofErr w:type="spellStart"/>
      <w:r w:rsidRPr="003F52B1">
        <w:t>манастир</w:t>
      </w:r>
      <w:proofErr w:type="spellEnd"/>
      <w:r w:rsidRPr="003F52B1">
        <w:t xml:space="preserve"> </w:t>
      </w:r>
      <w:proofErr w:type="spellStart"/>
      <w:r w:rsidRPr="003F52B1">
        <w:t>Манасија</w:t>
      </w:r>
      <w:proofErr w:type="spellEnd"/>
      <w:r w:rsidRPr="003F52B1">
        <w:t xml:space="preserve"> – </w:t>
      </w:r>
      <w:proofErr w:type="spellStart"/>
      <w:r w:rsidRPr="003F52B1">
        <w:t>Деспотовац</w:t>
      </w:r>
      <w:proofErr w:type="spellEnd"/>
      <w:r w:rsidRPr="003F52B1">
        <w:t xml:space="preserve"> – </w:t>
      </w:r>
      <w:proofErr w:type="spellStart"/>
      <w:r w:rsidRPr="003F52B1">
        <w:t>Парк</w:t>
      </w:r>
      <w:proofErr w:type="spellEnd"/>
      <w:r w:rsidRPr="003F52B1">
        <w:t xml:space="preserve"> </w:t>
      </w:r>
      <w:proofErr w:type="spellStart"/>
      <w:r w:rsidRPr="003F52B1">
        <w:t>макета</w:t>
      </w:r>
      <w:proofErr w:type="spellEnd"/>
      <w:r w:rsidRPr="003F52B1">
        <w:t xml:space="preserve"> </w:t>
      </w:r>
      <w:proofErr w:type="spellStart"/>
      <w:r w:rsidRPr="003F52B1">
        <w:t>Деспотовац</w:t>
      </w:r>
      <w:proofErr w:type="spellEnd"/>
      <w:r w:rsidRPr="003F52B1">
        <w:t xml:space="preserve"> - </w:t>
      </w:r>
      <w:proofErr w:type="spellStart"/>
      <w:r w:rsidRPr="003F52B1">
        <w:t>Ресавска</w:t>
      </w:r>
      <w:proofErr w:type="spellEnd"/>
      <w:r w:rsidRPr="003F52B1">
        <w:t xml:space="preserve"> </w:t>
      </w:r>
      <w:proofErr w:type="spellStart"/>
      <w:r w:rsidRPr="003F52B1">
        <w:t>пећина</w:t>
      </w:r>
      <w:proofErr w:type="spellEnd"/>
      <w:r w:rsidRPr="003F52B1">
        <w:t xml:space="preserve">- </w:t>
      </w:r>
      <w:proofErr w:type="spellStart"/>
      <w:r w:rsidRPr="003F52B1">
        <w:t>Велико</w:t>
      </w:r>
      <w:proofErr w:type="spellEnd"/>
      <w:r w:rsidRPr="003F52B1">
        <w:t xml:space="preserve"> </w:t>
      </w:r>
      <w:proofErr w:type="spellStart"/>
      <w:r w:rsidRPr="003F52B1">
        <w:t>Врело</w:t>
      </w:r>
      <w:proofErr w:type="spellEnd"/>
      <w:r w:rsidRPr="003F52B1">
        <w:t xml:space="preserve"> и </w:t>
      </w:r>
      <w:proofErr w:type="spellStart"/>
      <w:r w:rsidRPr="003F52B1">
        <w:t>водопад</w:t>
      </w:r>
      <w:proofErr w:type="spellEnd"/>
      <w:r w:rsidRPr="003F52B1">
        <w:t xml:space="preserve"> </w:t>
      </w:r>
      <w:proofErr w:type="spellStart"/>
      <w:r w:rsidRPr="003F52B1">
        <w:t>Велики</w:t>
      </w:r>
      <w:proofErr w:type="spellEnd"/>
      <w:r w:rsidRPr="003F52B1">
        <w:t xml:space="preserve"> </w:t>
      </w:r>
      <w:proofErr w:type="spellStart"/>
      <w:r w:rsidRPr="003F52B1">
        <w:t>Бук</w:t>
      </w:r>
      <w:proofErr w:type="spellEnd"/>
      <w:r w:rsidRPr="003F52B1">
        <w:t xml:space="preserve"> (</w:t>
      </w:r>
      <w:proofErr w:type="spellStart"/>
      <w:r w:rsidRPr="003F52B1">
        <w:t>Лисине</w:t>
      </w:r>
      <w:proofErr w:type="spellEnd"/>
      <w:r w:rsidRPr="003F52B1">
        <w:t xml:space="preserve">) – </w:t>
      </w:r>
      <w:proofErr w:type="spellStart"/>
      <w:r w:rsidRPr="003F52B1">
        <w:t>Јагодина</w:t>
      </w:r>
      <w:proofErr w:type="spellEnd"/>
      <w:r w:rsidRPr="003F52B1">
        <w:t xml:space="preserve"> - </w:t>
      </w:r>
      <w:proofErr w:type="spellStart"/>
      <w:r w:rsidRPr="003F52B1">
        <w:t>Музеј</w:t>
      </w:r>
      <w:proofErr w:type="spellEnd"/>
      <w:r w:rsidRPr="003F52B1">
        <w:t xml:space="preserve"> </w:t>
      </w:r>
      <w:proofErr w:type="spellStart"/>
      <w:r w:rsidRPr="003F52B1">
        <w:t>воштаних</w:t>
      </w:r>
      <w:proofErr w:type="spellEnd"/>
      <w:r w:rsidRPr="003F52B1">
        <w:t xml:space="preserve"> </w:t>
      </w:r>
      <w:proofErr w:type="spellStart"/>
      <w:r w:rsidRPr="003F52B1">
        <w:t>фигура</w:t>
      </w:r>
      <w:proofErr w:type="spellEnd"/>
      <w:r w:rsidRPr="003F52B1">
        <w:t xml:space="preserve"> – </w:t>
      </w:r>
      <w:proofErr w:type="spellStart"/>
      <w:r w:rsidRPr="003F52B1">
        <w:t>Завичајни</w:t>
      </w:r>
      <w:proofErr w:type="spellEnd"/>
      <w:r w:rsidRPr="003F52B1">
        <w:t xml:space="preserve"> </w:t>
      </w:r>
      <w:proofErr w:type="spellStart"/>
      <w:r w:rsidRPr="003F52B1">
        <w:t>музеј</w:t>
      </w:r>
      <w:proofErr w:type="spellEnd"/>
      <w:r w:rsidRPr="003F52B1">
        <w:t xml:space="preserve"> - ЗОО у </w:t>
      </w:r>
      <w:proofErr w:type="spellStart"/>
      <w:r w:rsidRPr="003F52B1">
        <w:t>Јагодини</w:t>
      </w:r>
      <w:proofErr w:type="spellEnd"/>
      <w:r w:rsidRPr="003F52B1">
        <w:t xml:space="preserve"> – </w:t>
      </w:r>
      <w:proofErr w:type="spellStart"/>
      <w:r w:rsidRPr="003F52B1">
        <w:t>Београд</w:t>
      </w:r>
      <w:proofErr w:type="spellEnd"/>
      <w:r w:rsidRPr="003F52B1">
        <w:t xml:space="preserve"> . </w:t>
      </w:r>
      <w:proofErr w:type="spellStart"/>
      <w:proofErr w:type="gramStart"/>
      <w:r w:rsidRPr="003F52B1">
        <w:t>Ноћење</w:t>
      </w:r>
      <w:proofErr w:type="spellEnd"/>
      <w:r w:rsidRPr="003F52B1">
        <w:t xml:space="preserve"> - </w:t>
      </w:r>
      <w:proofErr w:type="spellStart"/>
      <w:r w:rsidRPr="003F52B1">
        <w:t>хотел</w:t>
      </w:r>
      <w:proofErr w:type="spellEnd"/>
      <w:r w:rsidRPr="003F52B1">
        <w:t xml:space="preserve"> ТЛС </w:t>
      </w:r>
      <w:proofErr w:type="spellStart"/>
      <w:r w:rsidRPr="003F52B1">
        <w:t>Деспотовац</w:t>
      </w:r>
      <w:proofErr w:type="spellEnd"/>
      <w:r w:rsidRPr="003F52B1">
        <w:t>)</w:t>
      </w:r>
      <w:r w:rsidR="006A5376">
        <w:rPr>
          <w:lang w:val="sr-Cyrl-RS"/>
        </w:rPr>
        <w:t>.</w:t>
      </w:r>
      <w:proofErr w:type="gramEnd"/>
      <w:r w:rsidR="006A5376">
        <w:rPr>
          <w:lang w:val="sr-Cyrl-RS"/>
        </w:rPr>
        <w:t xml:space="preserve"> </w:t>
      </w:r>
      <w:proofErr w:type="spellStart"/>
      <w:proofErr w:type="gramStart"/>
      <w:r w:rsidRPr="003F52B1">
        <w:t>Све</w:t>
      </w:r>
      <w:proofErr w:type="spellEnd"/>
      <w:r w:rsidRPr="003F52B1">
        <w:t xml:space="preserve"> </w:t>
      </w:r>
      <w:proofErr w:type="spellStart"/>
      <w:r w:rsidRPr="003F52B1">
        <w:t>предвиђене</w:t>
      </w:r>
      <w:proofErr w:type="spellEnd"/>
      <w:r w:rsidRPr="003F52B1">
        <w:t xml:space="preserve"> </w:t>
      </w:r>
      <w:proofErr w:type="spellStart"/>
      <w:r w:rsidRPr="003F52B1">
        <w:t>дестинације</w:t>
      </w:r>
      <w:proofErr w:type="spellEnd"/>
      <w:r w:rsidRPr="003F52B1">
        <w:t xml:space="preserve"> </w:t>
      </w:r>
      <w:proofErr w:type="spellStart"/>
      <w:r w:rsidRPr="003F52B1">
        <w:t>смо</w:t>
      </w:r>
      <w:proofErr w:type="spellEnd"/>
      <w:r w:rsidRPr="003F52B1">
        <w:t xml:space="preserve"> </w:t>
      </w:r>
      <w:proofErr w:type="spellStart"/>
      <w:r w:rsidRPr="003F52B1">
        <w:t>обишли</w:t>
      </w:r>
      <w:proofErr w:type="spellEnd"/>
      <w:r w:rsidRPr="003F52B1">
        <w:t>.</w:t>
      </w:r>
      <w:proofErr w:type="gramEnd"/>
      <w:r w:rsidRPr="003F52B1">
        <w:t xml:space="preserve"> </w:t>
      </w:r>
      <w:proofErr w:type="spellStart"/>
      <w:proofErr w:type="gramStart"/>
      <w:r w:rsidRPr="003F52B1">
        <w:t>Ученици</w:t>
      </w:r>
      <w:proofErr w:type="spellEnd"/>
      <w:r w:rsidRPr="003F52B1">
        <w:t xml:space="preserve"> </w:t>
      </w:r>
      <w:proofErr w:type="spellStart"/>
      <w:r w:rsidRPr="003F52B1">
        <w:t>су</w:t>
      </w:r>
      <w:proofErr w:type="spellEnd"/>
      <w:r w:rsidRPr="003F52B1">
        <w:t xml:space="preserve"> </w:t>
      </w:r>
      <w:proofErr w:type="spellStart"/>
      <w:r w:rsidRPr="003F52B1">
        <w:t>задовољни</w:t>
      </w:r>
      <w:proofErr w:type="spellEnd"/>
      <w:r w:rsidRPr="003F52B1">
        <w:t xml:space="preserve"> </w:t>
      </w:r>
      <w:proofErr w:type="spellStart"/>
      <w:r w:rsidRPr="003F52B1">
        <w:t>изведеном</w:t>
      </w:r>
      <w:proofErr w:type="spellEnd"/>
      <w:r w:rsidRPr="003F52B1">
        <w:t xml:space="preserve"> </w:t>
      </w:r>
      <w:proofErr w:type="spellStart"/>
      <w:r w:rsidRPr="003F52B1">
        <w:t>екскурзијом</w:t>
      </w:r>
      <w:proofErr w:type="spellEnd"/>
      <w:r w:rsidRPr="003F52B1">
        <w:t xml:space="preserve"> и </w:t>
      </w:r>
      <w:proofErr w:type="spellStart"/>
      <w:r w:rsidRPr="003F52B1">
        <w:t>вратили</w:t>
      </w:r>
      <w:proofErr w:type="spellEnd"/>
      <w:r w:rsidRPr="003F52B1">
        <w:t xml:space="preserve"> </w:t>
      </w:r>
      <w:proofErr w:type="spellStart"/>
      <w:r w:rsidRPr="003F52B1">
        <w:t>су</w:t>
      </w:r>
      <w:proofErr w:type="spellEnd"/>
      <w:r w:rsidRPr="003F52B1">
        <w:t xml:space="preserve"> </w:t>
      </w:r>
      <w:proofErr w:type="spellStart"/>
      <w:r w:rsidRPr="003F52B1">
        <w:t>се</w:t>
      </w:r>
      <w:proofErr w:type="spellEnd"/>
      <w:r w:rsidRPr="003F52B1">
        <w:t xml:space="preserve"> </w:t>
      </w:r>
      <w:proofErr w:type="spellStart"/>
      <w:r w:rsidRPr="003F52B1">
        <w:t>пуни</w:t>
      </w:r>
      <w:proofErr w:type="spellEnd"/>
      <w:r w:rsidRPr="003F52B1">
        <w:t xml:space="preserve"> </w:t>
      </w:r>
      <w:proofErr w:type="spellStart"/>
      <w:r w:rsidRPr="003F52B1">
        <w:t>утисака</w:t>
      </w:r>
      <w:proofErr w:type="spellEnd"/>
      <w:r w:rsidRPr="003F52B1">
        <w:t xml:space="preserve"> и </w:t>
      </w:r>
      <w:proofErr w:type="spellStart"/>
      <w:r w:rsidRPr="003F52B1">
        <w:t>нових</w:t>
      </w:r>
      <w:proofErr w:type="spellEnd"/>
      <w:r w:rsidRPr="003F52B1">
        <w:t xml:space="preserve"> </w:t>
      </w:r>
      <w:proofErr w:type="spellStart"/>
      <w:r w:rsidRPr="003F52B1">
        <w:t>знања</w:t>
      </w:r>
      <w:proofErr w:type="spellEnd"/>
      <w:r w:rsidRPr="003F52B1">
        <w:t>.</w:t>
      </w:r>
      <w:proofErr w:type="gramEnd"/>
    </w:p>
    <w:p w:rsidR="003F52B1" w:rsidRDefault="003F52B1" w:rsidP="00F452CD">
      <w:pPr>
        <w:jc w:val="center"/>
        <w:rPr>
          <w:lang w:val="sr-Cyrl-RS"/>
        </w:rPr>
      </w:pPr>
      <w:r w:rsidRPr="003F52B1">
        <w:drawing>
          <wp:inline distT="0" distB="0" distL="0" distR="0" wp14:anchorId="48C38203" wp14:editId="0F5F8522">
            <wp:extent cx="4091940" cy="2307350"/>
            <wp:effectExtent l="0" t="0" r="3810" b="0"/>
            <wp:docPr id="2" name="Picture 2" descr="https://osbrankoboljevci.edu.rs/images/god2025/Slike/IMG2025041409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brankoboljevci.edu.rs/images/god2025/Slike/IMG20250414095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64" cy="230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B1" w:rsidRDefault="003F52B1" w:rsidP="008C2B6B">
      <w:pPr>
        <w:jc w:val="both"/>
        <w:rPr>
          <w:lang w:val="sr-Cyrl-RS"/>
        </w:rPr>
      </w:pPr>
      <w:r>
        <w:rPr>
          <w:lang w:val="sr-Cyrl-RS"/>
        </w:rPr>
        <w:t xml:space="preserve">У априлу су реализоване и екскурзије ученика шестог и осмог разреда у Ниш, са обиласком </w:t>
      </w:r>
      <w:r w:rsidR="006A5376">
        <w:rPr>
          <w:lang w:val="sr-Cyrl-RS"/>
        </w:rPr>
        <w:t>манастира Копорина , Радовањског луга, цркве Покајнице, манастира Раваница, Чегра. Ћеле куле и нацистичкг логора у Нишу. И овом приликом остварени су сви планови посете.</w:t>
      </w:r>
    </w:p>
    <w:p w:rsidR="006A5376" w:rsidRDefault="006A5376" w:rsidP="008C2B6B">
      <w:pPr>
        <w:jc w:val="both"/>
        <w:rPr>
          <w:lang w:val="sr-Cyrl-RS"/>
        </w:rPr>
      </w:pPr>
      <w:r>
        <w:rPr>
          <w:lang w:val="sr-Cyrl-RS"/>
        </w:rPr>
        <w:t xml:space="preserve">Ученици седмог разреда обишли су на својој екскурзији Врњачку Бању, Гоч и манастир Жичу, те  су и на овој екскурзији остварени сви циљеви посете. </w:t>
      </w:r>
    </w:p>
    <w:p w:rsidR="00557524" w:rsidRDefault="00557524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t>•</w:t>
      </w:r>
      <w:r>
        <w:rPr>
          <w:lang w:val="sr-Cyrl-RS"/>
        </w:rPr>
        <w:t xml:space="preserve"> Ученици одељења 5-2 са разредним старешином Александром Степановићем у току априла обишли су Калемегдан. Сви циљеви стручне посете успешно су реализовани. </w:t>
      </w:r>
    </w:p>
    <w:p w:rsidR="00765AFB" w:rsidRDefault="00765AFB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t>•</w:t>
      </w:r>
      <w:r>
        <w:rPr>
          <w:lang w:val="sr-Cyrl-RS"/>
        </w:rPr>
        <w:t xml:space="preserve"> Бесплатна представа „Ускршњи бунар жеља“ у организацији КЦ Сурчин реализована је у Дому културе у Бољевцима за ученике млађих разреда. </w:t>
      </w:r>
    </w:p>
    <w:p w:rsidR="00557524" w:rsidRDefault="00557524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t>•</w:t>
      </w:r>
      <w:r>
        <w:rPr>
          <w:lang w:val="sr-Cyrl-RS"/>
        </w:rPr>
        <w:t xml:space="preserve"> Ученици млађих разреда осмислили су лепе и креативне радове за Ускрс, паное, корпице, магнете, а поред тога партиципирали су у Ускршњем базару ПУ „Бисер“.</w:t>
      </w:r>
    </w:p>
    <w:p w:rsidR="00F452CD" w:rsidRDefault="00F452CD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t>•</w:t>
      </w:r>
      <w:r>
        <w:rPr>
          <w:lang w:val="sr-Cyrl-RS"/>
        </w:rPr>
        <w:t xml:space="preserve"> Пробни завршни испит одржан је 25. април за математику, а за српски језик и трећи тест у предвиђеном року у наредној недењи. Ученици су озбиљно и одговорно приступили полагању теста. Резултати указују на напредак ученика у овладавању градивом, али је уз анализу начињен и план рада припремне наставе у наредном периоду за области које су слабије савладане.</w:t>
      </w:r>
    </w:p>
    <w:p w:rsidR="00F452CD" w:rsidRDefault="00F452CD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t>•</w:t>
      </w:r>
      <w:r>
        <w:rPr>
          <w:lang w:val="sr-Cyrl-RS"/>
        </w:rPr>
        <w:t xml:space="preserve"> У току марта Љиљана Цвијетић водила је ученике на стручну посету – модели аерокосмотехнике у Дому ваздухопловста у Земуну. </w:t>
      </w:r>
      <w:r w:rsidR="00905C6F">
        <w:rPr>
          <w:lang w:val="sr-Cyrl-RS"/>
        </w:rPr>
        <w:t xml:space="preserve">Сви циљеви посете успешно су реализовани. </w:t>
      </w:r>
    </w:p>
    <w:p w:rsidR="00F452CD" w:rsidRDefault="00F452CD" w:rsidP="008C2B6B">
      <w:pPr>
        <w:jc w:val="both"/>
        <w:rPr>
          <w:lang w:val="sr-Cyrl-RS"/>
        </w:rPr>
      </w:pPr>
      <w:r>
        <w:rPr>
          <w:rFonts w:cstheme="minorHAnsi"/>
          <w:lang w:val="sr-Cyrl-RS"/>
        </w:rPr>
        <w:lastRenderedPageBreak/>
        <w:t>•</w:t>
      </w:r>
      <w:r>
        <w:rPr>
          <w:lang w:val="sr-Cyrl-RS"/>
        </w:rPr>
        <w:t xml:space="preserve"> Хуманитарни концерт за Миму Јанковић, оболелу од карцинома, одржан је дана 28. 04. 2025. У </w:t>
      </w:r>
      <w:r w:rsidR="007B6C44">
        <w:rPr>
          <w:lang w:val="sr-Cyrl-RS"/>
        </w:rPr>
        <w:t>Дому културе у Бољевцима.</w:t>
      </w:r>
    </w:p>
    <w:p w:rsidR="00765AFB" w:rsidRPr="00765AFB" w:rsidRDefault="00765AFB" w:rsidP="00765A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765AF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de-DE"/>
        </w:rPr>
        <w:t>„М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de-DE"/>
        </w:rPr>
        <w:t>ИСЛИША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de-DE"/>
        </w:rPr>
        <w:t>“ 202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4"/>
          <w:lang w:val="sr-Cyrl-BA" w:eastAsia="de-DE"/>
        </w:rPr>
        <w:t>5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de-DE"/>
        </w:rPr>
        <w:t>.</w:t>
      </w:r>
    </w:p>
    <w:p w:rsidR="00765AFB" w:rsidRPr="00765AFB" w:rsidRDefault="00765AFB" w:rsidP="0076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:rsidR="00765AFB" w:rsidRPr="00765AFB" w:rsidRDefault="00765AFB" w:rsidP="00765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:rsidR="00765AFB" w:rsidRPr="00765AFB" w:rsidRDefault="00765AFB" w:rsidP="00765A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FB" w:rsidRPr="00765AFB" w:rsidRDefault="00765AFB" w:rsidP="00765AF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„МИСЛИША</w:t>
      </w:r>
      <w:proofErr w:type="gramStart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“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proofErr w:type="gram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одржало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нашој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овакав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популарније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5AFB" w:rsidRPr="00765AFB" w:rsidRDefault="00765AFB" w:rsidP="00765A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се з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пријавило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80</w:t>
      </w:r>
      <w:proofErr w:type="gram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азреда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5AFB" w:rsidRPr="00765AFB" w:rsidRDefault="00765AFB" w:rsidP="00765AF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Циљ</w:t>
      </w:r>
      <w:proofErr w:type="spellEnd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такмичења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„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Мислиша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популарисање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...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ања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њу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већег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мотивисање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математику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задовољством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лепих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занимљивих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логичко-комбинаторних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ширење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математичке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младих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подстицање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дубље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усвајање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765AFB" w:rsidRPr="00765AFB" w:rsidRDefault="00765AFB" w:rsidP="00765AF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FB" w:rsidRPr="00765AFB" w:rsidRDefault="00765AFB" w:rsidP="00765AFB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Мото</w:t>
      </w:r>
      <w:proofErr w:type="spellEnd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такмичења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математика</w:t>
      </w:r>
      <w:proofErr w:type="spellEnd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све</w:t>
      </w:r>
      <w:proofErr w:type="spellEnd"/>
      <w:r w:rsidRPr="0076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елиминације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такмичења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ранговања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финала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5AFB" w:rsidRPr="00765AFB" w:rsidRDefault="00765AFB" w:rsidP="00765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AFB" w:rsidRPr="00765AFB" w:rsidRDefault="00765AFB" w:rsidP="00765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Најуспешнији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такмичари-појединци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свих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бодова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позвани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65A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финале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прилику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освоје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76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специјалну</w:t>
      </w:r>
      <w:proofErr w:type="spellEnd"/>
      <w:r w:rsidRPr="0076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награду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летовање</w:t>
      </w:r>
      <w:proofErr w:type="spellEnd"/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Ученици који су остиги запаженије реултате су: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Добрић Алексија           1.разред -трећа награда 51/60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Илић Мила                     1. разред- похала 46/60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Милиновић Максим      1.разред-похвала 50/60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Младенић Емиија          1.разред- трећа нарада 51/60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Недељковић Наталија   1разред- друга награда 55/60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Стеановић Олег             1.разред прва нарада 60/60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Милинковић Обрад       2.разред-похваа 50/60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Мршојевић Матеја        2. раред-трећа нарада 51/60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Драговић Вук                 3.разред-похвала 85/100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Ђокић Лазар                   3.разред -трећа награда 88/100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Видаковић Димитрије   4.разред-похвала 80/100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Илић Катарина               4.разред -трећа награда 88/100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>Степановић Теодор       4.разред-прва награда100/100</w:t>
      </w: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765AFB" w:rsidRPr="00765AFB" w:rsidRDefault="00765AFB" w:rsidP="00765A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Ученици 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 xml:space="preserve">Стеановић Олег </w:t>
      </w: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и </w:t>
      </w:r>
      <w:r w:rsidRPr="00765AFB"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>Степановић Теодор</w:t>
      </w:r>
      <w:r w:rsidRPr="00765AFB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су учествовали на репуубличком финалу које је одржано у Беораду 27.4.2025.  Степановић Теодор је освојио другу награду. </w:t>
      </w:r>
    </w:p>
    <w:p w:rsidR="00765AFB" w:rsidRPr="00765AFB" w:rsidRDefault="00765AFB" w:rsidP="00765AFB">
      <w:pPr>
        <w:shd w:val="clear" w:color="auto" w:fill="FFFFFF"/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765AFB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Координатор такмичења: Светлана Станковић</w:t>
      </w:r>
    </w:p>
    <w:p w:rsidR="00765AFB" w:rsidRPr="00765AFB" w:rsidRDefault="00765AFB" w:rsidP="0076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6A5376" w:rsidRPr="00765AFB" w:rsidRDefault="006A5376" w:rsidP="008C2B6B">
      <w:pPr>
        <w:jc w:val="both"/>
        <w:rPr>
          <w:lang w:val="sr-Latn-RS"/>
        </w:rPr>
      </w:pPr>
      <w:bookmarkStart w:id="0" w:name="_GoBack"/>
      <w:bookmarkEnd w:id="0"/>
    </w:p>
    <w:sectPr w:rsidR="006A5376" w:rsidRPr="00765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2"/>
    <w:rsid w:val="0021520F"/>
    <w:rsid w:val="00284B90"/>
    <w:rsid w:val="003F52B1"/>
    <w:rsid w:val="004C2D92"/>
    <w:rsid w:val="00557524"/>
    <w:rsid w:val="006A5376"/>
    <w:rsid w:val="00765AFB"/>
    <w:rsid w:val="007B6C44"/>
    <w:rsid w:val="008C2B6B"/>
    <w:rsid w:val="00905C6F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2025-06-25T17:30:00Z</dcterms:created>
  <dcterms:modified xsi:type="dcterms:W3CDTF">2025-06-25T18:10:00Z</dcterms:modified>
</cp:coreProperties>
</file>